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5F8" w14:textId="0244395E" w:rsidR="009A1318" w:rsidRPr="00B3048C" w:rsidRDefault="00CE59C8" w:rsidP="00D03979">
      <w:pPr>
        <w:pStyle w:val="Zhlav"/>
        <w:tabs>
          <w:tab w:val="left" w:pos="1418"/>
        </w:tabs>
        <w:ind w:firstLine="1418"/>
        <w:jc w:val="center"/>
        <w:rPr>
          <w:rStyle w:val="ListLabel11"/>
        </w:rPr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C81C63" wp14:editId="6718BC96">
            <wp:simplePos x="0" y="0"/>
            <wp:positionH relativeFrom="column">
              <wp:posOffset>-679450</wp:posOffset>
            </wp:positionH>
            <wp:positionV relativeFrom="paragraph">
              <wp:posOffset>-144145</wp:posOffset>
            </wp:positionV>
            <wp:extent cx="1562100" cy="15773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A0633" w14:textId="0E597BA1" w:rsidR="009A1318" w:rsidRDefault="00CE59C8">
      <w:pPr>
        <w:pStyle w:val="Zhlav"/>
        <w:tabs>
          <w:tab w:val="left" w:pos="1418"/>
        </w:tabs>
        <w:ind w:firstLine="1418"/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31E184F5" wp14:editId="07C63261">
            <wp:simplePos x="0" y="0"/>
            <wp:positionH relativeFrom="column">
              <wp:posOffset>5469890</wp:posOffset>
            </wp:positionH>
            <wp:positionV relativeFrom="paragraph">
              <wp:posOffset>6985</wp:posOffset>
            </wp:positionV>
            <wp:extent cx="944880" cy="9372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086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24FAEDC" w14:textId="10CD5BC0" w:rsidR="00B3048C" w:rsidRPr="00B3048C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rFonts w:ascii="Arial" w:hAnsi="Arial" w:cs="Arial"/>
          <w:b w:val="0"/>
          <w:color w:val="0F243E" w:themeColor="text2" w:themeShade="80"/>
          <w:sz w:val="56"/>
          <w:szCs w:val="56"/>
        </w:rPr>
      </w:pPr>
      <w:r>
        <w:rPr>
          <w:rStyle w:val="NzevChar"/>
          <w:color w:val="1F497D"/>
          <w:sz w:val="56"/>
          <w:szCs w:val="56"/>
        </w:rPr>
        <w:t xml:space="preserve"> </w:t>
      </w:r>
      <w:r w:rsidRPr="00B3048C">
        <w:rPr>
          <w:rStyle w:val="NzevChar"/>
          <w:color w:val="1F497D"/>
          <w:sz w:val="56"/>
          <w:szCs w:val="56"/>
        </w:rPr>
        <w:t>Krajský fotbalový svaz Zlín</w:t>
      </w:r>
    </w:p>
    <w:p w14:paraId="3ABE2E6F" w14:textId="0C3AC356" w:rsidR="00B3048C" w:rsidRPr="00ED1EE3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b w:val="0"/>
          <w:color w:val="0F243E" w:themeColor="text2" w:themeShade="80"/>
          <w:sz w:val="36"/>
          <w:szCs w:val="36"/>
        </w:rPr>
      </w:pP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</w:t>
      </w:r>
      <w:r w:rsidR="00DB28DF">
        <w:rPr>
          <w:rStyle w:val="NzevChar"/>
          <w:b w:val="0"/>
          <w:color w:val="0F243E" w:themeColor="text2" w:themeShade="80"/>
          <w:sz w:val="36"/>
          <w:szCs w:val="36"/>
        </w:rPr>
        <w:t xml:space="preserve"> </w:t>
      </w: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 Komise rozhodčích</w:t>
      </w:r>
    </w:p>
    <w:p w14:paraId="1097461E" w14:textId="38F47BF7" w:rsidR="009A1318" w:rsidRDefault="00052206" w:rsidP="00052206">
      <w:pPr>
        <w:pStyle w:val="Zhlav"/>
        <w:tabs>
          <w:tab w:val="left" w:pos="1418"/>
        </w:tabs>
        <w:ind w:firstLine="1418"/>
        <w:rPr>
          <w:rFonts w:ascii="Arial" w:hAnsi="Arial" w:cs="Arial"/>
          <w:color w:val="0F243E" w:themeColor="text2" w:themeShade="80"/>
        </w:rPr>
      </w:pPr>
      <w:r>
        <w:rPr>
          <w:rFonts w:ascii="Helvetica" w:hAnsi="Helvetica" w:cs="Helvetica"/>
          <w:color w:val="0F243E" w:themeColor="text2" w:themeShade="80"/>
          <w:shd w:val="clear" w:color="auto" w:fill="FFFFFF"/>
        </w:rPr>
        <w:t xml:space="preserve">                             </w:t>
      </w:r>
      <w:r w:rsidR="00794086">
        <w:rPr>
          <w:rFonts w:ascii="Helvetica" w:hAnsi="Helvetica" w:cs="Helvetica"/>
          <w:color w:val="0F243E" w:themeColor="text2" w:themeShade="80"/>
          <w:shd w:val="clear" w:color="auto" w:fill="FFFFFF"/>
        </w:rPr>
        <w:t>Hradská 854 Zlín 76001</w:t>
      </w:r>
    </w:p>
    <w:p w14:paraId="16699A4F" w14:textId="560226F2" w:rsidR="009A1318" w:rsidRDefault="009A1318" w:rsidP="00D03979">
      <w:pPr>
        <w:pStyle w:val="Standard"/>
        <w:pBdr>
          <w:bottom w:val="single" w:sz="6" w:space="1" w:color="00000A"/>
        </w:pBdr>
        <w:rPr>
          <w:color w:val="0F243E" w:themeColor="text2" w:themeShade="80"/>
        </w:rPr>
      </w:pPr>
    </w:p>
    <w:p w14:paraId="2B9CF485" w14:textId="3F5D6DA8" w:rsidR="003B68B9" w:rsidRPr="003B68B9" w:rsidRDefault="003B68B9" w:rsidP="003B68B9"/>
    <w:p w14:paraId="63BA1A0E" w14:textId="75866B71" w:rsidR="003B68B9" w:rsidRPr="003B68B9" w:rsidRDefault="003B68B9" w:rsidP="003B68B9"/>
    <w:p w14:paraId="3B7DDE7D" w14:textId="414B2309" w:rsidR="008336C7" w:rsidRPr="006D7079" w:rsidRDefault="008336C7" w:rsidP="008336C7">
      <w:pPr>
        <w:jc w:val="center"/>
        <w:rPr>
          <w:rFonts w:ascii="Georgia" w:hAnsi="Georgia"/>
          <w:sz w:val="24"/>
          <w:szCs w:val="24"/>
        </w:rPr>
      </w:pPr>
      <w:r w:rsidRPr="006D7079">
        <w:rPr>
          <w:rFonts w:ascii="Georgia" w:hAnsi="Georgia"/>
          <w:b/>
          <w:i/>
          <w:sz w:val="24"/>
          <w:szCs w:val="24"/>
          <w:lang w:val="cs"/>
        </w:rPr>
        <w:t>Zápis z komise rozhodčí</w:t>
      </w:r>
      <w:r w:rsidRPr="006D7079">
        <w:rPr>
          <w:rFonts w:ascii="Georgia" w:hAnsi="Georgia"/>
          <w:b/>
          <w:i/>
          <w:sz w:val="24"/>
          <w:szCs w:val="24"/>
        </w:rPr>
        <w:t xml:space="preserve">ch č. </w:t>
      </w:r>
      <w:r w:rsidR="0045275C">
        <w:rPr>
          <w:rFonts w:ascii="Georgia" w:hAnsi="Georgia"/>
          <w:b/>
          <w:i/>
          <w:sz w:val="24"/>
          <w:szCs w:val="24"/>
        </w:rPr>
        <w:t>2</w:t>
      </w:r>
      <w:r w:rsidRPr="006D7079">
        <w:rPr>
          <w:rFonts w:ascii="Georgia" w:hAnsi="Georgia"/>
          <w:b/>
          <w:i/>
          <w:sz w:val="24"/>
          <w:szCs w:val="24"/>
        </w:rPr>
        <w:t>–</w:t>
      </w:r>
      <w:r w:rsidR="0068268B" w:rsidRPr="006D7079">
        <w:rPr>
          <w:rFonts w:ascii="Georgia" w:hAnsi="Georgia"/>
          <w:b/>
          <w:i/>
          <w:sz w:val="24"/>
          <w:szCs w:val="24"/>
        </w:rPr>
        <w:t>202</w:t>
      </w:r>
      <w:r w:rsidR="004819FA" w:rsidRPr="006D7079">
        <w:rPr>
          <w:rFonts w:ascii="Georgia" w:hAnsi="Georgia"/>
          <w:b/>
          <w:i/>
          <w:sz w:val="24"/>
          <w:szCs w:val="24"/>
        </w:rPr>
        <w:t>5</w:t>
      </w:r>
      <w:r w:rsidR="0068268B" w:rsidRPr="006D7079">
        <w:rPr>
          <w:rFonts w:ascii="Georgia" w:hAnsi="Georgia"/>
          <w:b/>
          <w:i/>
          <w:sz w:val="24"/>
          <w:szCs w:val="24"/>
        </w:rPr>
        <w:t>/2</w:t>
      </w:r>
      <w:r w:rsidR="004819FA" w:rsidRPr="006D7079">
        <w:rPr>
          <w:rFonts w:ascii="Georgia" w:hAnsi="Georgia"/>
          <w:b/>
          <w:i/>
          <w:sz w:val="24"/>
          <w:szCs w:val="24"/>
        </w:rPr>
        <w:t>6</w:t>
      </w:r>
    </w:p>
    <w:p w14:paraId="66CD4643" w14:textId="4B10778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  <w:r w:rsidRPr="006D7079">
        <w:rPr>
          <w:rFonts w:ascii="Georgia" w:hAnsi="Georgia"/>
          <w:b/>
          <w:iCs/>
          <w:sz w:val="24"/>
          <w:szCs w:val="24"/>
        </w:rPr>
        <w:t xml:space="preserve">čas a místo konání: </w:t>
      </w:r>
      <w:r w:rsidR="0045275C">
        <w:rPr>
          <w:rFonts w:ascii="Georgia" w:hAnsi="Georgia"/>
          <w:b/>
          <w:iCs/>
          <w:sz w:val="24"/>
          <w:szCs w:val="24"/>
        </w:rPr>
        <w:t>30.9.2025 od 17:00 Lapač Uh. Brod</w:t>
      </w:r>
    </w:p>
    <w:p w14:paraId="6C0D64E9" w14:textId="7777777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</w:p>
    <w:p w14:paraId="697A3466" w14:textId="7E3390DD" w:rsidR="00C12ED2" w:rsidRPr="001946A3" w:rsidRDefault="008336C7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Přítomni: </w:t>
      </w:r>
      <w:r w:rsidR="00E23984" w:rsidRPr="001946A3">
        <w:rPr>
          <w:rFonts w:ascii="Georgia" w:hAnsi="Georgia"/>
          <w:b/>
          <w:iCs/>
        </w:rPr>
        <w:t xml:space="preserve">Volek, </w:t>
      </w:r>
      <w:proofErr w:type="spellStart"/>
      <w:r w:rsidR="00E23984" w:rsidRPr="001946A3">
        <w:rPr>
          <w:rFonts w:ascii="Georgia" w:hAnsi="Georgia"/>
          <w:b/>
          <w:iCs/>
        </w:rPr>
        <w:t>Filgas</w:t>
      </w:r>
      <w:proofErr w:type="spellEnd"/>
      <w:r w:rsidR="00E23984" w:rsidRPr="001946A3">
        <w:rPr>
          <w:rFonts w:ascii="Georgia" w:hAnsi="Georgia"/>
          <w:b/>
          <w:iCs/>
        </w:rPr>
        <w:t xml:space="preserve">, Krajča, Prokop, </w:t>
      </w:r>
      <w:r w:rsidR="0045275C">
        <w:rPr>
          <w:rFonts w:ascii="Georgia" w:hAnsi="Georgia"/>
          <w:b/>
          <w:iCs/>
        </w:rPr>
        <w:t>Vlčnovský</w:t>
      </w:r>
    </w:p>
    <w:p w14:paraId="6AFE04B5" w14:textId="77777777" w:rsidR="0045275C" w:rsidRPr="001946A3" w:rsidRDefault="00C12ED2" w:rsidP="0045275C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>Omluven:</w:t>
      </w:r>
      <w:r w:rsidR="008336C7" w:rsidRPr="001946A3">
        <w:rPr>
          <w:rFonts w:ascii="Georgia" w:hAnsi="Georgia"/>
          <w:b/>
          <w:iCs/>
        </w:rPr>
        <w:t xml:space="preserve"> </w:t>
      </w:r>
      <w:r w:rsidR="0045275C" w:rsidRPr="001946A3">
        <w:rPr>
          <w:rFonts w:ascii="Georgia" w:hAnsi="Georgia"/>
          <w:b/>
          <w:iCs/>
        </w:rPr>
        <w:t>Zapletal</w:t>
      </w:r>
    </w:p>
    <w:p w14:paraId="7F5A66FF" w14:textId="3AA15FAE" w:rsidR="000E3BC9" w:rsidRPr="001946A3" w:rsidRDefault="000E3BC9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Host: </w:t>
      </w:r>
      <w:r w:rsidR="0045275C">
        <w:rPr>
          <w:rFonts w:ascii="Georgia" w:hAnsi="Georgia"/>
          <w:b/>
          <w:iCs/>
        </w:rPr>
        <w:t>sekretář KFS p. Lukáš</w:t>
      </w:r>
    </w:p>
    <w:p w14:paraId="125177C2" w14:textId="77777777" w:rsidR="004819FA" w:rsidRPr="001946A3" w:rsidRDefault="004819FA" w:rsidP="008336C7">
      <w:pPr>
        <w:jc w:val="both"/>
        <w:rPr>
          <w:rFonts w:ascii="Georgia" w:hAnsi="Georgia"/>
          <w:b/>
          <w:lang w:val="cs"/>
        </w:rPr>
      </w:pPr>
    </w:p>
    <w:p w14:paraId="6B2C2846" w14:textId="638221A4" w:rsidR="008336C7" w:rsidRPr="006D7079" w:rsidRDefault="008336C7" w:rsidP="008336C7">
      <w:pPr>
        <w:jc w:val="both"/>
        <w:rPr>
          <w:rFonts w:ascii="Georgia" w:hAnsi="Georgia"/>
          <w:b/>
          <w:sz w:val="22"/>
          <w:szCs w:val="22"/>
          <w:lang w:val="cs"/>
        </w:rPr>
      </w:pPr>
      <w:r w:rsidRPr="006D7079">
        <w:rPr>
          <w:rFonts w:ascii="Georgia" w:hAnsi="Georgia"/>
          <w:b/>
          <w:sz w:val="22"/>
          <w:szCs w:val="22"/>
          <w:lang w:val="cs"/>
        </w:rPr>
        <w:t xml:space="preserve">1. Zahájení, </w:t>
      </w:r>
      <w:proofErr w:type="spellStart"/>
      <w:r w:rsidRPr="006D7079">
        <w:rPr>
          <w:rFonts w:ascii="Georgia" w:hAnsi="Georgia"/>
          <w:b/>
          <w:sz w:val="22"/>
          <w:szCs w:val="22"/>
          <w:lang w:val="cs"/>
        </w:rPr>
        <w:t>info</w:t>
      </w:r>
      <w:proofErr w:type="spellEnd"/>
      <w:r w:rsidRPr="006D7079">
        <w:rPr>
          <w:rFonts w:ascii="Georgia" w:hAnsi="Georgia"/>
          <w:b/>
          <w:sz w:val="22"/>
          <w:szCs w:val="22"/>
          <w:lang w:val="cs"/>
        </w:rPr>
        <w:t xml:space="preserve"> předsedy KR</w:t>
      </w:r>
    </w:p>
    <w:p w14:paraId="0F68193B" w14:textId="16731584" w:rsidR="001946A3" w:rsidRPr="006D7079" w:rsidRDefault="008336C7" w:rsidP="00830535">
      <w:pPr>
        <w:pStyle w:val="Odstavecseseznamem"/>
        <w:ind w:left="0"/>
        <w:jc w:val="both"/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Předseda KR zahájil jednání a členy KR seznámil s děním na KFS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a VV KFS</w:t>
      </w:r>
    </w:p>
    <w:p w14:paraId="53D5EF2C" w14:textId="6BAA2A96" w:rsidR="001946A3" w:rsidRPr="006D7079" w:rsidRDefault="001946A3" w:rsidP="001946A3">
      <w:pPr>
        <w:pStyle w:val="Odstavecseseznamem"/>
        <w:ind w:left="770"/>
        <w:jc w:val="both"/>
        <w:rPr>
          <w:rFonts w:ascii="Georgia" w:hAnsi="Georgia"/>
          <w:bCs/>
          <w:sz w:val="22"/>
          <w:szCs w:val="22"/>
          <w:lang w:val="cs"/>
        </w:rPr>
      </w:pPr>
    </w:p>
    <w:p w14:paraId="21914DE8" w14:textId="0D04C245" w:rsidR="00CD5BD8" w:rsidRPr="006D7079" w:rsidRDefault="00E23984" w:rsidP="008336C7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2</w:t>
      </w:r>
      <w:r w:rsidR="00CD5BD8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. </w:t>
      </w:r>
      <w:r w:rsidR="00EA419E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Kontrola </w:t>
      </w:r>
      <w:proofErr w:type="spellStart"/>
      <w:r w:rsidR="00EA419E" w:rsidRPr="006D7079">
        <w:rPr>
          <w:rFonts w:ascii="Georgia" w:hAnsi="Georgia" w:cs="Times New Roman"/>
          <w:b/>
          <w:sz w:val="22"/>
          <w:szCs w:val="22"/>
          <w:lang w:val="cs"/>
        </w:rPr>
        <w:t>ZoU</w:t>
      </w:r>
      <w:proofErr w:type="spellEnd"/>
      <w:r w:rsidR="00EA419E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 – </w:t>
      </w:r>
      <w:r w:rsidR="00786124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vyhodnocení </w:t>
      </w:r>
      <w:proofErr w:type="gramStart"/>
      <w:r w:rsidR="0045275C">
        <w:rPr>
          <w:rFonts w:ascii="Georgia" w:hAnsi="Georgia" w:cs="Times New Roman"/>
          <w:b/>
          <w:sz w:val="22"/>
          <w:szCs w:val="22"/>
          <w:lang w:val="cs"/>
        </w:rPr>
        <w:t xml:space="preserve">průběhu </w:t>
      </w:r>
      <w:r w:rsidR="004819FA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 so</w:t>
      </w:r>
      <w:r w:rsidR="006D7079" w:rsidRPr="006D7079">
        <w:rPr>
          <w:rFonts w:ascii="Georgia" w:hAnsi="Georgia" w:cs="Times New Roman"/>
          <w:b/>
          <w:sz w:val="22"/>
          <w:szCs w:val="22"/>
          <w:lang w:val="cs"/>
        </w:rPr>
        <w:t>u</w:t>
      </w:r>
      <w:r w:rsidR="004819FA" w:rsidRPr="006D7079">
        <w:rPr>
          <w:rFonts w:ascii="Georgia" w:hAnsi="Georgia" w:cs="Times New Roman"/>
          <w:b/>
          <w:sz w:val="22"/>
          <w:szCs w:val="22"/>
          <w:lang w:val="cs"/>
        </w:rPr>
        <w:t>těží</w:t>
      </w:r>
      <w:proofErr w:type="gramEnd"/>
    </w:p>
    <w:p w14:paraId="73D414BE" w14:textId="12A1F9F8" w:rsidR="00EA419E" w:rsidRDefault="00E23984" w:rsidP="00830535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Cs/>
          <w:sz w:val="22"/>
          <w:szCs w:val="22"/>
          <w:lang w:val="cs"/>
        </w:rPr>
        <w:t>Gestoři jednotlivých soutěží provádě</w:t>
      </w:r>
      <w:r w:rsidR="00E431FB" w:rsidRPr="006D7079">
        <w:rPr>
          <w:rFonts w:ascii="Georgia" w:hAnsi="Georgia" w:cs="Times New Roman"/>
          <w:bCs/>
          <w:sz w:val="22"/>
          <w:szCs w:val="22"/>
          <w:lang w:val="cs"/>
        </w:rPr>
        <w:t>li</w:t>
      </w:r>
      <w:r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 průběžnou kontrolu </w:t>
      </w:r>
      <w:proofErr w:type="spellStart"/>
      <w:r w:rsidRPr="006D7079">
        <w:rPr>
          <w:rFonts w:ascii="Georgia" w:hAnsi="Georgia" w:cs="Times New Roman"/>
          <w:bCs/>
          <w:sz w:val="22"/>
          <w:szCs w:val="22"/>
          <w:lang w:val="cs"/>
        </w:rPr>
        <w:t>ZoU</w:t>
      </w:r>
      <w:proofErr w:type="spellEnd"/>
      <w:r w:rsidRPr="006D7079">
        <w:rPr>
          <w:rFonts w:ascii="Georgia" w:hAnsi="Georgia" w:cs="Times New Roman"/>
          <w:bCs/>
          <w:sz w:val="22"/>
          <w:szCs w:val="22"/>
          <w:lang w:val="cs"/>
        </w:rPr>
        <w:t>. Kontrolou byly zjištěny pouze drobné nedostatky. Tyto nedostatky gestoři řešili přímo s dotčenými rozhodčími.</w:t>
      </w:r>
      <w:r w:rsidR="00786124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 KR vyslovuje spokojenost </w:t>
      </w:r>
      <w:proofErr w:type="gramStart"/>
      <w:r w:rsidR="00786124" w:rsidRPr="006D7079">
        <w:rPr>
          <w:rFonts w:ascii="Georgia" w:hAnsi="Georgia" w:cs="Times New Roman"/>
          <w:bCs/>
          <w:sz w:val="22"/>
          <w:szCs w:val="22"/>
          <w:lang w:val="cs"/>
        </w:rPr>
        <w:t>s</w:t>
      </w:r>
      <w:proofErr w:type="gramEnd"/>
      <w:r w:rsidR="004819FA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 úvodu podzimní </w:t>
      </w:r>
      <w:r w:rsidR="00786124" w:rsidRPr="006D7079">
        <w:rPr>
          <w:rFonts w:ascii="Georgia" w:hAnsi="Georgia" w:cs="Times New Roman"/>
          <w:bCs/>
          <w:sz w:val="22"/>
          <w:szCs w:val="22"/>
          <w:lang w:val="cs"/>
        </w:rPr>
        <w:t>části soutěží, HCH, kterých se rozhodčí dopustili, byly řešeny interním opatřením</w:t>
      </w:r>
      <w:r w:rsidR="0045275C">
        <w:rPr>
          <w:rFonts w:ascii="Georgia" w:hAnsi="Georgia" w:cs="Times New Roman"/>
          <w:bCs/>
          <w:sz w:val="22"/>
          <w:szCs w:val="22"/>
          <w:lang w:val="cs"/>
        </w:rPr>
        <w:t>.</w:t>
      </w:r>
    </w:p>
    <w:p w14:paraId="205BF003" w14:textId="357EE158" w:rsidR="0045275C" w:rsidRPr="006D7079" w:rsidRDefault="0045275C" w:rsidP="00830535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KR se dále zabývala ochranou R proti NCH př</w:t>
      </w:r>
      <w:r w:rsidR="00825F3B">
        <w:rPr>
          <w:rFonts w:ascii="Georgia" w:hAnsi="Georgia" w:cs="Times New Roman"/>
          <w:bCs/>
          <w:sz w:val="22"/>
          <w:szCs w:val="22"/>
          <w:lang w:val="cs"/>
        </w:rPr>
        <w:t>í</w:t>
      </w:r>
      <w:r>
        <w:rPr>
          <w:rFonts w:ascii="Georgia" w:hAnsi="Georgia" w:cs="Times New Roman"/>
          <w:bCs/>
          <w:sz w:val="22"/>
          <w:szCs w:val="22"/>
          <w:lang w:val="cs"/>
        </w:rPr>
        <w:t xml:space="preserve">slušníků družstev, </w:t>
      </w:r>
      <w:r w:rsidR="00825F3B">
        <w:rPr>
          <w:rFonts w:ascii="Georgia" w:hAnsi="Georgia" w:cs="Times New Roman"/>
          <w:bCs/>
          <w:sz w:val="22"/>
          <w:szCs w:val="22"/>
          <w:lang w:val="cs"/>
        </w:rPr>
        <w:t>pověřila předsedu vyvolat jednání ohledně sankcí za takové projevy vůči R.</w:t>
      </w:r>
    </w:p>
    <w:p w14:paraId="7466A7FA" w14:textId="68BA134E" w:rsidR="00830535" w:rsidRPr="006D7079" w:rsidRDefault="0083053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5E18B7A6" w14:textId="09589BC4" w:rsidR="001F5B23" w:rsidRPr="006D7079" w:rsidRDefault="00E23984" w:rsidP="004819FA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3</w:t>
      </w:r>
      <w:r w:rsidR="00786124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 w:rsidR="0045275C">
        <w:rPr>
          <w:rFonts w:ascii="Georgia" w:hAnsi="Georgia" w:cs="Times New Roman"/>
          <w:b/>
          <w:sz w:val="22"/>
          <w:szCs w:val="22"/>
          <w:lang w:val="cs"/>
        </w:rPr>
        <w:t>Fyzické prověrky</w:t>
      </w:r>
    </w:p>
    <w:p w14:paraId="2F7EA399" w14:textId="7B54C9AA" w:rsidR="00180BC5" w:rsidRDefault="0045275C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Dnes proběhly náhradní fyzické prověrky. R, kteří neabsolvovali prověrky v řádném ani náhradním termínu budou sankcionováni dle Řádu R a D FAČR a pozastavením delegace na pozici R v utkání mužů na 3 SU.</w:t>
      </w:r>
    </w:p>
    <w:p w14:paraId="59DB8597" w14:textId="77777777" w:rsidR="00825F3B" w:rsidRPr="006D7079" w:rsidRDefault="00825F3B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2556E602" w14:textId="4C2D9F01" w:rsidR="000724A7" w:rsidRPr="006D7079" w:rsidRDefault="00180BC5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4</w:t>
      </w:r>
      <w:r w:rsidR="000724A7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 w:rsidRPr="006D7079">
        <w:rPr>
          <w:rFonts w:ascii="Georgia" w:hAnsi="Georgia" w:cs="Times New Roman"/>
          <w:b/>
          <w:sz w:val="22"/>
          <w:szCs w:val="22"/>
          <w:lang w:val="cs"/>
        </w:rPr>
        <w:t>Mentorský program</w:t>
      </w:r>
    </w:p>
    <w:p w14:paraId="71129A1C" w14:textId="4B967E12" w:rsidR="001946A3" w:rsidRPr="006D7079" w:rsidRDefault="0045275C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Předseda KR seznámil KR s průběhem mini semináře talent. rozhodčích 18.9.2025 v Brně.</w:t>
      </w:r>
    </w:p>
    <w:p w14:paraId="38B1BFFB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0D2E8D19" w14:textId="096A0782" w:rsidR="000724A7" w:rsidRPr="006D7079" w:rsidRDefault="00180BC5" w:rsidP="001F5B23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 xml:space="preserve">5. </w:t>
      </w:r>
      <w:r w:rsidR="0045275C">
        <w:rPr>
          <w:rFonts w:ascii="Georgia" w:hAnsi="Georgia" w:cs="Times New Roman"/>
          <w:b/>
          <w:sz w:val="22"/>
          <w:szCs w:val="22"/>
          <w:lang w:val="cs"/>
        </w:rPr>
        <w:t>Program vzdělávání R</w:t>
      </w:r>
    </w:p>
    <w:p w14:paraId="16471D73" w14:textId="6F43536A" w:rsidR="001946A3" w:rsidRPr="006D7079" w:rsidRDefault="0045275C" w:rsidP="001F5B23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 xml:space="preserve">Vybrané skupině talentovaných rozhodčích budou zaslány testy z PF (interval 1x za měsíc). Dále bude připraven seminář se zaměřením na fyzickou a </w:t>
      </w:r>
      <w:r>
        <w:rPr>
          <w:rFonts w:ascii="Georgia" w:hAnsi="Georgia" w:cs="Times New Roman"/>
          <w:bCs/>
          <w:sz w:val="22"/>
          <w:szCs w:val="22"/>
          <w:lang w:val="cs"/>
        </w:rPr>
        <w:t>teoretickou</w:t>
      </w:r>
      <w:r>
        <w:rPr>
          <w:rFonts w:ascii="Georgia" w:hAnsi="Georgia" w:cs="Times New Roman"/>
          <w:bCs/>
          <w:sz w:val="22"/>
          <w:szCs w:val="22"/>
          <w:lang w:val="cs"/>
        </w:rPr>
        <w:t xml:space="preserve"> přípravu. Termín bude upřesněn (předpoklad polovina listopadu 2025), místo Doubravy.</w:t>
      </w:r>
    </w:p>
    <w:p w14:paraId="54C2FC80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4B4D942C" w14:textId="552956BD" w:rsidR="00180BC5" w:rsidRPr="006D7079" w:rsidRDefault="0045275C" w:rsidP="00EE10A9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b/>
          <w:bCs/>
          <w:sz w:val="22"/>
          <w:szCs w:val="22"/>
          <w:lang w:val="cs"/>
        </w:rPr>
        <w:t>6</w:t>
      </w:r>
      <w:r w:rsidR="00180BC5" w:rsidRPr="006D7079">
        <w:rPr>
          <w:rFonts w:ascii="Georgia" w:hAnsi="Georgia"/>
          <w:b/>
          <w:bCs/>
          <w:sz w:val="22"/>
          <w:szCs w:val="22"/>
          <w:lang w:val="cs"/>
        </w:rPr>
        <w:t xml:space="preserve">. </w:t>
      </w:r>
      <w:r w:rsidR="001946A3" w:rsidRPr="006D7079">
        <w:rPr>
          <w:rFonts w:ascii="Georgia" w:hAnsi="Georgia"/>
          <w:b/>
          <w:bCs/>
          <w:sz w:val="22"/>
          <w:szCs w:val="22"/>
          <w:lang w:val="cs"/>
        </w:rPr>
        <w:t>Další jednání KR</w:t>
      </w:r>
    </w:p>
    <w:p w14:paraId="381F7C41" w14:textId="55A0D210" w:rsidR="00180BC5" w:rsidRPr="006D7079" w:rsidRDefault="001946A3" w:rsidP="008336C7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Další jednání KR bude svoláno předsedou KR dle potřeby</w:t>
      </w:r>
      <w:r w:rsidR="00825F3B">
        <w:rPr>
          <w:rFonts w:ascii="Georgia" w:hAnsi="Georgia"/>
          <w:sz w:val="22"/>
          <w:szCs w:val="22"/>
          <w:lang w:val="cs"/>
        </w:rPr>
        <w:t>.</w:t>
      </w:r>
    </w:p>
    <w:p w14:paraId="717EF9A6" w14:textId="77777777" w:rsidR="00EE10A9" w:rsidRPr="006D7079" w:rsidRDefault="00EE10A9" w:rsidP="008336C7">
      <w:pPr>
        <w:rPr>
          <w:rFonts w:ascii="Georgia" w:hAnsi="Georgia"/>
          <w:sz w:val="22"/>
          <w:szCs w:val="22"/>
          <w:lang w:val="cs"/>
        </w:rPr>
      </w:pPr>
    </w:p>
    <w:p w14:paraId="10D0F7DD" w14:textId="77777777" w:rsidR="00E431FB" w:rsidRPr="006D7079" w:rsidRDefault="00E431FB" w:rsidP="008336C7">
      <w:pPr>
        <w:rPr>
          <w:rFonts w:ascii="Georgia" w:hAnsi="Georgia"/>
          <w:sz w:val="22"/>
          <w:szCs w:val="22"/>
          <w:lang w:val="cs"/>
        </w:rPr>
      </w:pPr>
    </w:p>
    <w:p w14:paraId="421A15A1" w14:textId="725B0DF7" w:rsidR="00F3131B" w:rsidRPr="006D7079" w:rsidRDefault="00F3131B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</w:t>
      </w:r>
      <w:r w:rsidRPr="006D7079">
        <w:rPr>
          <w:rFonts w:ascii="Georgia" w:hAnsi="Georgia"/>
          <w:sz w:val="22"/>
          <w:szCs w:val="22"/>
          <w:lang w:val="cs"/>
        </w:rPr>
        <w:t xml:space="preserve">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Stanislav Volek v.r.</w:t>
      </w:r>
    </w:p>
    <w:p w14:paraId="6ECAD21F" w14:textId="2692BD2A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</w:t>
      </w:r>
      <w:r w:rsidRPr="006D7079">
        <w:rPr>
          <w:rFonts w:ascii="Georgia" w:hAnsi="Georgia"/>
          <w:sz w:val="22"/>
          <w:szCs w:val="22"/>
          <w:lang w:val="cs"/>
        </w:rPr>
        <w:t xml:space="preserve">       předseda KR KFS Zlín</w:t>
      </w:r>
    </w:p>
    <w:p w14:paraId="05B7B249" w14:textId="733F599B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</w:t>
      </w:r>
    </w:p>
    <w:p w14:paraId="43DAFB0F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63E1580E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35244C7A" w14:textId="2EAE2385" w:rsidR="005D6506" w:rsidRPr="00C639F4" w:rsidRDefault="008336C7" w:rsidP="003B3478">
      <w:pPr>
        <w:rPr>
          <w:rFonts w:ascii="Georgia" w:hAnsi="Georgia"/>
          <w:b/>
          <w:bCs/>
          <w:sz w:val="24"/>
          <w:szCs w:val="24"/>
        </w:rPr>
      </w:pPr>
      <w:r w:rsidRPr="00C639F4">
        <w:rPr>
          <w:rFonts w:ascii="Georgia" w:hAnsi="Georgia"/>
          <w:sz w:val="22"/>
          <w:szCs w:val="22"/>
          <w:lang w:val="cs"/>
        </w:rPr>
        <w:tab/>
      </w:r>
      <w:r w:rsidRPr="00C639F4">
        <w:rPr>
          <w:rFonts w:ascii="Georgia" w:hAnsi="Georgia"/>
          <w:sz w:val="22"/>
          <w:szCs w:val="22"/>
          <w:lang w:val="cs"/>
        </w:rPr>
        <w:tab/>
        <w:t xml:space="preserve">    </w:t>
      </w:r>
      <w:r w:rsidR="003B3478" w:rsidRPr="00C639F4">
        <w:rPr>
          <w:rFonts w:ascii="Georgia" w:hAnsi="Georgia"/>
          <w:sz w:val="22"/>
          <w:szCs w:val="22"/>
          <w:lang w:val="cs"/>
        </w:rPr>
        <w:t xml:space="preserve">      </w:t>
      </w:r>
      <w:r w:rsidRPr="00C639F4">
        <w:rPr>
          <w:rFonts w:ascii="Georgia" w:hAnsi="Georgia"/>
          <w:sz w:val="22"/>
          <w:szCs w:val="22"/>
          <w:lang w:val="cs"/>
        </w:rPr>
        <w:t xml:space="preserve">       </w:t>
      </w:r>
    </w:p>
    <w:p w14:paraId="7DBC9B06" w14:textId="77777777" w:rsidR="00F3131B" w:rsidRPr="005D6506" w:rsidRDefault="00F3131B">
      <w:pPr>
        <w:rPr>
          <w:b/>
          <w:bCs/>
          <w:sz w:val="24"/>
          <w:szCs w:val="24"/>
        </w:rPr>
      </w:pPr>
    </w:p>
    <w:sectPr w:rsidR="00F3131B" w:rsidRPr="005D6506" w:rsidSect="00B3048C">
      <w:pgSz w:w="11906" w:h="16838"/>
      <w:pgMar w:top="851" w:right="851" w:bottom="851" w:left="1418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DB"/>
    <w:multiLevelType w:val="hybridMultilevel"/>
    <w:tmpl w:val="3DB2256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B72836"/>
    <w:multiLevelType w:val="hybridMultilevel"/>
    <w:tmpl w:val="07FEDED6"/>
    <w:lvl w:ilvl="0" w:tplc="85823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15E35"/>
    <w:multiLevelType w:val="hybridMultilevel"/>
    <w:tmpl w:val="C894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63750"/>
    <w:multiLevelType w:val="hybridMultilevel"/>
    <w:tmpl w:val="0D54A42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3B870A9"/>
    <w:multiLevelType w:val="hybridMultilevel"/>
    <w:tmpl w:val="C7D0E9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278"/>
    <w:multiLevelType w:val="hybridMultilevel"/>
    <w:tmpl w:val="E98C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15A82"/>
    <w:multiLevelType w:val="hybridMultilevel"/>
    <w:tmpl w:val="088C4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238E"/>
    <w:multiLevelType w:val="hybridMultilevel"/>
    <w:tmpl w:val="AB2083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25185605">
    <w:abstractNumId w:val="6"/>
  </w:num>
  <w:num w:numId="2" w16cid:durableId="1665014600">
    <w:abstractNumId w:val="5"/>
  </w:num>
  <w:num w:numId="3" w16cid:durableId="350646149">
    <w:abstractNumId w:val="2"/>
  </w:num>
  <w:num w:numId="4" w16cid:durableId="918441063">
    <w:abstractNumId w:val="1"/>
  </w:num>
  <w:num w:numId="5" w16cid:durableId="392898438">
    <w:abstractNumId w:val="7"/>
  </w:num>
  <w:num w:numId="6" w16cid:durableId="1370453217">
    <w:abstractNumId w:val="4"/>
  </w:num>
  <w:num w:numId="7" w16cid:durableId="1061439252">
    <w:abstractNumId w:val="3"/>
  </w:num>
  <w:num w:numId="8" w16cid:durableId="135804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18"/>
    <w:rsid w:val="00032D41"/>
    <w:rsid w:val="0005029A"/>
    <w:rsid w:val="00052206"/>
    <w:rsid w:val="00067A97"/>
    <w:rsid w:val="000724A7"/>
    <w:rsid w:val="0009265D"/>
    <w:rsid w:val="000E3BC9"/>
    <w:rsid w:val="00180BC5"/>
    <w:rsid w:val="001946A3"/>
    <w:rsid w:val="001A2993"/>
    <w:rsid w:val="001E00C2"/>
    <w:rsid w:val="001F5B23"/>
    <w:rsid w:val="00243EC6"/>
    <w:rsid w:val="002C0B5F"/>
    <w:rsid w:val="002F0291"/>
    <w:rsid w:val="003136A0"/>
    <w:rsid w:val="00324D11"/>
    <w:rsid w:val="003654B5"/>
    <w:rsid w:val="003741D6"/>
    <w:rsid w:val="003B3478"/>
    <w:rsid w:val="003B68B9"/>
    <w:rsid w:val="003F3CCE"/>
    <w:rsid w:val="0045275C"/>
    <w:rsid w:val="00461BCC"/>
    <w:rsid w:val="004819FA"/>
    <w:rsid w:val="004A0565"/>
    <w:rsid w:val="004F03A9"/>
    <w:rsid w:val="00573A12"/>
    <w:rsid w:val="00596087"/>
    <w:rsid w:val="005A277D"/>
    <w:rsid w:val="005D6506"/>
    <w:rsid w:val="005D77C5"/>
    <w:rsid w:val="005E3F79"/>
    <w:rsid w:val="005F3C3C"/>
    <w:rsid w:val="00617642"/>
    <w:rsid w:val="006751D5"/>
    <w:rsid w:val="0068268B"/>
    <w:rsid w:val="006D7079"/>
    <w:rsid w:val="006F3AB9"/>
    <w:rsid w:val="006F423B"/>
    <w:rsid w:val="00700702"/>
    <w:rsid w:val="00775CEE"/>
    <w:rsid w:val="00786124"/>
    <w:rsid w:val="00794086"/>
    <w:rsid w:val="00794BB9"/>
    <w:rsid w:val="00825F3B"/>
    <w:rsid w:val="00830535"/>
    <w:rsid w:val="008336C7"/>
    <w:rsid w:val="00856636"/>
    <w:rsid w:val="00863903"/>
    <w:rsid w:val="008863FC"/>
    <w:rsid w:val="00894390"/>
    <w:rsid w:val="008A3301"/>
    <w:rsid w:val="008E4EA6"/>
    <w:rsid w:val="00904B6F"/>
    <w:rsid w:val="00934C4E"/>
    <w:rsid w:val="00996D5A"/>
    <w:rsid w:val="009A1318"/>
    <w:rsid w:val="009A168A"/>
    <w:rsid w:val="009B4C0C"/>
    <w:rsid w:val="009C4CF6"/>
    <w:rsid w:val="009F4AF0"/>
    <w:rsid w:val="00A00C39"/>
    <w:rsid w:val="00A4205A"/>
    <w:rsid w:val="00AE512F"/>
    <w:rsid w:val="00AF43BA"/>
    <w:rsid w:val="00B144C2"/>
    <w:rsid w:val="00B3048C"/>
    <w:rsid w:val="00B31E50"/>
    <w:rsid w:val="00BE3D6D"/>
    <w:rsid w:val="00C12ED2"/>
    <w:rsid w:val="00C230B6"/>
    <w:rsid w:val="00C614D7"/>
    <w:rsid w:val="00C639F4"/>
    <w:rsid w:val="00C90453"/>
    <w:rsid w:val="00CD5BD8"/>
    <w:rsid w:val="00CE59C8"/>
    <w:rsid w:val="00D03979"/>
    <w:rsid w:val="00D04B26"/>
    <w:rsid w:val="00D314FF"/>
    <w:rsid w:val="00D763D3"/>
    <w:rsid w:val="00DB28DF"/>
    <w:rsid w:val="00DB58CF"/>
    <w:rsid w:val="00DC23BF"/>
    <w:rsid w:val="00E07D2D"/>
    <w:rsid w:val="00E23984"/>
    <w:rsid w:val="00E431FB"/>
    <w:rsid w:val="00E52CB3"/>
    <w:rsid w:val="00E576D7"/>
    <w:rsid w:val="00E855BD"/>
    <w:rsid w:val="00E93A20"/>
    <w:rsid w:val="00EA419E"/>
    <w:rsid w:val="00EB4B47"/>
    <w:rsid w:val="00ED1EE3"/>
    <w:rsid w:val="00EE10A9"/>
    <w:rsid w:val="00F3131B"/>
    <w:rsid w:val="00FB7DC9"/>
    <w:rsid w:val="00FF3DB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7618"/>
  <w15:docId w15:val="{97FB9E0D-739F-4F53-B532-C276B68E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F2C"/>
    <w:pPr>
      <w:widowControl w:val="0"/>
      <w:suppressAutoHyphens/>
      <w:textAlignment w:val="baseline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794B3A"/>
    <w:rPr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A92F2C"/>
    <w:rPr>
      <w:sz w:val="24"/>
    </w:rPr>
  </w:style>
  <w:style w:type="character" w:customStyle="1" w:styleId="CittChar">
    <w:name w:val="Citát Char"/>
    <w:basedOn w:val="Standardnpsmoodstavce"/>
    <w:link w:val="Citt"/>
    <w:qFormat/>
    <w:rsid w:val="00A92F2C"/>
    <w:rPr>
      <w:i/>
      <w:iCs/>
      <w:color w:val="000000"/>
    </w:rPr>
  </w:style>
  <w:style w:type="character" w:customStyle="1" w:styleId="apple-converted-space">
    <w:name w:val="apple-converted-space"/>
    <w:basedOn w:val="Standardnpsmoodstavce"/>
    <w:qFormat/>
    <w:rsid w:val="009A6000"/>
  </w:style>
  <w:style w:type="character" w:customStyle="1" w:styleId="Internetovodkaz">
    <w:name w:val="Internetový odkaz"/>
    <w:basedOn w:val="Standardnpsmoodstavce"/>
    <w:uiPriority w:val="99"/>
    <w:unhideWhenUsed/>
    <w:rsid w:val="005E27E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13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72A9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866E1"/>
    <w:rPr>
      <w:b/>
      <w:bCs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866E1"/>
    <w:rPr>
      <w:b/>
      <w:bCs/>
      <w:sz w:val="36"/>
      <w:szCs w:val="3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794B3A"/>
    <w:pPr>
      <w:widowControl/>
      <w:tabs>
        <w:tab w:val="left" w:pos="8640"/>
      </w:tabs>
      <w:suppressAutoHyphens w:val="0"/>
      <w:ind w:left="2520" w:right="23"/>
      <w:jc w:val="center"/>
      <w:textAlignment w:val="auto"/>
    </w:pPr>
    <w:rPr>
      <w:b/>
      <w:sz w:val="24"/>
      <w:szCs w:val="24"/>
    </w:rPr>
  </w:style>
  <w:style w:type="paragraph" w:customStyle="1" w:styleId="Standard">
    <w:name w:val="Standard"/>
    <w:qFormat/>
    <w:rsid w:val="00A92F2C"/>
    <w:pPr>
      <w:suppressAutoHyphens/>
      <w:textAlignment w:val="baseline"/>
    </w:pPr>
    <w:rPr>
      <w:color w:val="00000A"/>
    </w:rPr>
  </w:style>
  <w:style w:type="paragraph" w:styleId="Zhlav">
    <w:name w:val="header"/>
    <w:basedOn w:val="Standard"/>
    <w:link w:val="ZhlavChar"/>
    <w:rsid w:val="00A92F2C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Citt">
    <w:name w:val="Quote"/>
    <w:basedOn w:val="Normln"/>
    <w:link w:val="CittChar"/>
    <w:qFormat/>
    <w:rsid w:val="00A92F2C"/>
    <w:rPr>
      <w:i/>
      <w:iCs/>
      <w:color w:val="000000"/>
    </w:rPr>
  </w:style>
  <w:style w:type="paragraph" w:styleId="Normlnweb">
    <w:name w:val="Normal (Web)"/>
    <w:basedOn w:val="Normln"/>
    <w:uiPriority w:val="99"/>
    <w:unhideWhenUsed/>
    <w:qFormat/>
    <w:rsid w:val="003D716C"/>
    <w:rPr>
      <w:sz w:val="24"/>
      <w:szCs w:val="24"/>
    </w:rPr>
  </w:style>
  <w:style w:type="paragraph" w:styleId="Bezmezer">
    <w:name w:val="No Spacing"/>
    <w:uiPriority w:val="1"/>
    <w:qFormat/>
    <w:rsid w:val="003D716C"/>
    <w:pPr>
      <w:widowControl w:val="0"/>
      <w:suppressAutoHyphens/>
      <w:textAlignment w:val="baseline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13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6C7"/>
    <w:pPr>
      <w:autoSpaceDE w:val="0"/>
      <w:autoSpaceDN w:val="0"/>
      <w:adjustRightInd w:val="0"/>
      <w:ind w:left="708"/>
      <w:textAlignment w:val="auto"/>
    </w:pPr>
    <w:rPr>
      <w:rFonts w:ascii="Liberation Serif" w:hAnsi="Liberation Serif" w:cs="Mangal"/>
      <w:color w:val="auto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CFF-F8EC-4356-8414-23BB708C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</dc:creator>
  <dc:description/>
  <cp:lastModifiedBy>František Miko</cp:lastModifiedBy>
  <cp:revision>2</cp:revision>
  <cp:lastPrinted>2018-02-16T10:08:00Z</cp:lastPrinted>
  <dcterms:created xsi:type="dcterms:W3CDTF">2025-10-01T05:16:00Z</dcterms:created>
  <dcterms:modified xsi:type="dcterms:W3CDTF">2025-10-01T05:16:00Z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